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4A" w:rsidRPr="008431E4" w:rsidRDefault="00D15031" w:rsidP="0092284A">
      <w:pPr>
        <w:pStyle w:val="Titel"/>
      </w:pPr>
      <w:r w:rsidRPr="00D15031">
        <w:t>Forschungsdatenmanagementplan (FDMP)</w:t>
      </w:r>
    </w:p>
    <w:tbl>
      <w:tblPr>
        <w:tblStyle w:val="Tabellenraster"/>
        <w:tblW w:w="0" w:type="auto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dministrative Informationen zum Vorhaben "/>
      </w:tblPr>
      <w:tblGrid>
        <w:gridCol w:w="2318"/>
        <w:gridCol w:w="6742"/>
      </w:tblGrid>
      <w:tr w:rsidR="00E2308C" w:rsidRPr="00D15031" w:rsidTr="00E2308C">
        <w:trPr>
          <w:trHeight w:val="375"/>
          <w:tblHeader/>
          <w:jc w:val="right"/>
        </w:trPr>
        <w:tc>
          <w:tcPr>
            <w:tcW w:w="2318" w:type="dxa"/>
            <w:shd w:val="clear" w:color="auto" w:fill="EEECE1" w:themeFill="background2"/>
          </w:tcPr>
          <w:p w:rsidR="00E2308C" w:rsidRPr="006643F4" w:rsidRDefault="00D234EA" w:rsidP="00E2308C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b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de-DE"/>
              </w:rPr>
              <w:t>Bereich</w:t>
            </w:r>
          </w:p>
        </w:tc>
        <w:tc>
          <w:tcPr>
            <w:tcW w:w="6742" w:type="dxa"/>
            <w:shd w:val="clear" w:color="auto" w:fill="EEECE1" w:themeFill="background2"/>
          </w:tcPr>
          <w:p w:rsidR="00E2308C" w:rsidRPr="006643F4" w:rsidRDefault="00D234EA" w:rsidP="00D234EA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b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de-DE"/>
              </w:rPr>
              <w:t>administrative Informationen</w:t>
            </w:r>
          </w:p>
        </w:tc>
      </w:tr>
      <w:tr w:rsidR="00E2308C" w:rsidRPr="00D15031" w:rsidTr="000E1CA0">
        <w:trPr>
          <w:trHeight w:val="454"/>
          <w:jc w:val="right"/>
        </w:trPr>
        <w:tc>
          <w:tcPr>
            <w:tcW w:w="23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2308C" w:rsidRPr="00D403CD" w:rsidRDefault="00E2308C" w:rsidP="00E2308C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D403CD">
              <w:rPr>
                <w:rFonts w:ascii="Arial" w:eastAsia="Times New Roman" w:hAnsi="Arial" w:cs="Arial"/>
                <w:sz w:val="20"/>
                <w:lang w:eastAsia="de-DE"/>
              </w:rPr>
              <w:t>Thema des Vorhabens</w:t>
            </w:r>
          </w:p>
        </w:tc>
        <w:tc>
          <w:tcPr>
            <w:tcW w:w="674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2308C" w:rsidRPr="00D25D27" w:rsidRDefault="00E2308C" w:rsidP="00E2308C">
            <w:pPr>
              <w:kinsoku w:val="0"/>
              <w:spacing w:before="60" w:after="60"/>
              <w:ind w:left="34"/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</w:tr>
      <w:tr w:rsidR="00E2308C" w:rsidRPr="005B42A8" w:rsidTr="000E1CA0">
        <w:trPr>
          <w:trHeight w:val="454"/>
          <w:jc w:val="right"/>
        </w:trPr>
        <w:tc>
          <w:tcPr>
            <w:tcW w:w="2318" w:type="dxa"/>
            <w:vAlign w:val="center"/>
          </w:tcPr>
          <w:p w:rsidR="00E2308C" w:rsidRDefault="00E2308C" w:rsidP="00E2308C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Kurzfassung</w:t>
            </w:r>
          </w:p>
          <w:p w:rsidR="00E2308C" w:rsidRPr="00D403CD" w:rsidRDefault="00E2308C" w:rsidP="00E2308C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(max. 1000 Zeichen)</w:t>
            </w:r>
          </w:p>
        </w:tc>
        <w:tc>
          <w:tcPr>
            <w:tcW w:w="6742" w:type="dxa"/>
            <w:vAlign w:val="center"/>
          </w:tcPr>
          <w:p w:rsidR="00E2308C" w:rsidRPr="00D25D27" w:rsidRDefault="00E2308C" w:rsidP="00E2308C">
            <w:pPr>
              <w:kinsoku w:val="0"/>
              <w:spacing w:before="60" w:after="60"/>
              <w:ind w:left="34"/>
              <w:rPr>
                <w:rFonts w:ascii="Arial" w:eastAsia="Times New Roman" w:hAnsi="Arial" w:cs="Arial"/>
                <w:sz w:val="20"/>
                <w:lang w:val="en-GB" w:eastAsia="de-DE"/>
              </w:rPr>
            </w:pPr>
          </w:p>
        </w:tc>
      </w:tr>
      <w:tr w:rsidR="00E2308C" w:rsidRPr="00D403CD" w:rsidTr="000E1CA0">
        <w:trPr>
          <w:trHeight w:val="454"/>
          <w:jc w:val="right"/>
        </w:trPr>
        <w:tc>
          <w:tcPr>
            <w:tcW w:w="2318" w:type="dxa"/>
            <w:vAlign w:val="center"/>
          </w:tcPr>
          <w:p w:rsidR="00E2308C" w:rsidRPr="00D403CD" w:rsidRDefault="00E2308C" w:rsidP="00E2308C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D403CD">
              <w:rPr>
                <w:rFonts w:ascii="Arial" w:hAnsi="Arial" w:cs="Arial"/>
                <w:sz w:val="20"/>
                <w:lang w:eastAsia="de-DE"/>
              </w:rPr>
              <w:t>Zuwendungsempfänger</w:t>
            </w:r>
            <w:r>
              <w:rPr>
                <w:rFonts w:ascii="Arial" w:hAnsi="Arial" w:cs="Arial"/>
                <w:sz w:val="20"/>
                <w:lang w:eastAsia="de-DE"/>
              </w:rPr>
              <w:t xml:space="preserve"> und ausführende Stelle</w:t>
            </w:r>
          </w:p>
        </w:tc>
        <w:tc>
          <w:tcPr>
            <w:tcW w:w="6742" w:type="dxa"/>
            <w:vAlign w:val="center"/>
          </w:tcPr>
          <w:p w:rsidR="00E2308C" w:rsidRPr="00D25D27" w:rsidRDefault="00E2308C" w:rsidP="00E2308C">
            <w:pPr>
              <w:kinsoku w:val="0"/>
              <w:spacing w:before="60" w:after="60"/>
              <w:ind w:left="34"/>
              <w:rPr>
                <w:rFonts w:ascii="Arial" w:eastAsia="Times New Roman" w:hAnsi="Arial" w:cs="Arial"/>
                <w:sz w:val="20"/>
                <w:lang w:val="en-GB" w:eastAsia="de-DE"/>
              </w:rPr>
            </w:pPr>
          </w:p>
        </w:tc>
      </w:tr>
      <w:tr w:rsidR="00E2308C" w:rsidRPr="006643F4" w:rsidTr="000E1CA0">
        <w:trPr>
          <w:trHeight w:val="454"/>
          <w:jc w:val="right"/>
        </w:trPr>
        <w:tc>
          <w:tcPr>
            <w:tcW w:w="2318" w:type="dxa"/>
            <w:vAlign w:val="center"/>
          </w:tcPr>
          <w:p w:rsidR="00E2308C" w:rsidRPr="00D403CD" w:rsidRDefault="00D234EA" w:rsidP="00E2308C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Förderkennzeichen</w:t>
            </w:r>
          </w:p>
        </w:tc>
        <w:tc>
          <w:tcPr>
            <w:tcW w:w="6742" w:type="dxa"/>
            <w:vAlign w:val="center"/>
          </w:tcPr>
          <w:p w:rsidR="00E2308C" w:rsidRPr="00D25D27" w:rsidRDefault="00E2308C" w:rsidP="007E1AA4">
            <w:pPr>
              <w:kinsoku w:val="0"/>
              <w:spacing w:before="60" w:after="60"/>
              <w:ind w:left="34"/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</w:tr>
      <w:tr w:rsidR="009A24CE" w:rsidRPr="006643F4" w:rsidTr="000E1CA0">
        <w:trPr>
          <w:trHeight w:val="454"/>
          <w:jc w:val="right"/>
        </w:trPr>
        <w:tc>
          <w:tcPr>
            <w:tcW w:w="2318" w:type="dxa"/>
            <w:vAlign w:val="center"/>
          </w:tcPr>
          <w:p w:rsidR="009A24CE" w:rsidRPr="00D403CD" w:rsidRDefault="009A24CE" w:rsidP="009A24CE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D403CD">
              <w:rPr>
                <w:rFonts w:ascii="Arial" w:eastAsia="Times New Roman" w:hAnsi="Arial" w:cs="Arial"/>
                <w:sz w:val="20"/>
                <w:lang w:eastAsia="de-DE"/>
              </w:rPr>
              <w:t>Förderprogramm</w:t>
            </w:r>
          </w:p>
        </w:tc>
        <w:tc>
          <w:tcPr>
            <w:tcW w:w="6742" w:type="dxa"/>
            <w:vAlign w:val="center"/>
          </w:tcPr>
          <w:p w:rsidR="009A24CE" w:rsidRPr="00D25D27" w:rsidRDefault="009A24CE" w:rsidP="009A24CE">
            <w:pPr>
              <w:kinsoku w:val="0"/>
              <w:spacing w:before="60" w:after="60"/>
              <w:ind w:left="34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D25D27">
              <w:rPr>
                <w:rFonts w:ascii="Arial" w:eastAsia="Times New Roman" w:hAnsi="Arial" w:cs="Arial"/>
                <w:sz w:val="20"/>
                <w:lang w:eastAsia="de-DE"/>
              </w:rPr>
              <w:t>BMEL-Förderprogramm “</w:t>
            </w:r>
            <w:r w:rsidRPr="0010329F">
              <w:rPr>
                <w:rFonts w:ascii="Arial" w:eastAsia="Times New Roman" w:hAnsi="Arial" w:cs="Arial"/>
                <w:sz w:val="20"/>
                <w:lang w:eastAsia="de-DE"/>
              </w:rPr>
              <w:t>Nac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hhaltige Erneuerbare Ressourcen</w:t>
            </w:r>
            <w:r w:rsidRPr="00D25D27">
              <w:rPr>
                <w:rFonts w:ascii="Arial" w:eastAsia="Times New Roman" w:hAnsi="Arial" w:cs="Arial"/>
                <w:sz w:val="20"/>
                <w:lang w:eastAsia="de-DE"/>
              </w:rPr>
              <w:t>”</w:t>
            </w:r>
          </w:p>
        </w:tc>
      </w:tr>
      <w:tr w:rsidR="00E2308C" w:rsidRPr="00E2308C" w:rsidTr="000E1CA0">
        <w:trPr>
          <w:trHeight w:val="454"/>
          <w:jc w:val="right"/>
        </w:trPr>
        <w:tc>
          <w:tcPr>
            <w:tcW w:w="2318" w:type="dxa"/>
            <w:vAlign w:val="center"/>
          </w:tcPr>
          <w:p w:rsidR="00E2308C" w:rsidRDefault="00E2308C" w:rsidP="00E2308C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Projektleitung</w:t>
            </w:r>
          </w:p>
          <w:p w:rsidR="00E2308C" w:rsidRPr="00D403CD" w:rsidRDefault="00E2308C" w:rsidP="0067377E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(Name, </w:t>
            </w:r>
            <w:r w:rsidRPr="005B42A8">
              <w:rPr>
                <w:rFonts w:ascii="Arial" w:eastAsia="Times New Roman" w:hAnsi="Arial" w:cs="Arial"/>
                <w:sz w:val="20"/>
                <w:lang w:eastAsia="de-DE"/>
              </w:rPr>
              <w:t>ORCID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, </w:t>
            </w:r>
            <w:r w:rsidR="0067377E">
              <w:rPr>
                <w:rFonts w:ascii="Arial" w:eastAsia="Times New Roman" w:hAnsi="Arial" w:cs="Arial"/>
                <w:sz w:val="20"/>
                <w:lang w:eastAsia="de-DE"/>
              </w:rPr>
              <w:t>E-Mail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)</w:t>
            </w:r>
          </w:p>
        </w:tc>
        <w:tc>
          <w:tcPr>
            <w:tcW w:w="6742" w:type="dxa"/>
            <w:vAlign w:val="center"/>
          </w:tcPr>
          <w:p w:rsidR="00E2308C" w:rsidRPr="00D234EA" w:rsidRDefault="00E2308C" w:rsidP="00A71317">
            <w:pPr>
              <w:kinsoku w:val="0"/>
              <w:spacing w:before="60" w:after="60"/>
              <w:ind w:left="34"/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</w:tr>
      <w:tr w:rsidR="00E2308C" w:rsidRPr="006643F4" w:rsidTr="000E1CA0">
        <w:trPr>
          <w:trHeight w:val="454"/>
          <w:jc w:val="right"/>
        </w:trPr>
        <w:tc>
          <w:tcPr>
            <w:tcW w:w="23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2308C" w:rsidRPr="00D403CD" w:rsidRDefault="00E2308C" w:rsidP="00E2308C">
            <w:pPr>
              <w:suppressAutoHyphens w:val="0"/>
              <w:kinsoku w:val="0"/>
              <w:spacing w:before="60" w:after="6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Datum der Erstellung</w:t>
            </w:r>
          </w:p>
        </w:tc>
        <w:tc>
          <w:tcPr>
            <w:tcW w:w="674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2308C" w:rsidRPr="00D25D27" w:rsidRDefault="007C5711" w:rsidP="00AD61D0">
            <w:pPr>
              <w:kinsoku w:val="0"/>
              <w:spacing w:before="60" w:after="60"/>
              <w:ind w:left="34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TT.MM.JJJJ</w:t>
            </w:r>
            <w:bookmarkStart w:id="0" w:name="_GoBack"/>
            <w:bookmarkEnd w:id="0"/>
          </w:p>
        </w:tc>
      </w:tr>
    </w:tbl>
    <w:p w:rsidR="00D15031" w:rsidRDefault="00D15031" w:rsidP="008431E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0"/>
          <w:lang w:eastAsia="en-US"/>
        </w:rPr>
      </w:pPr>
    </w:p>
    <w:p w:rsidR="0092284A" w:rsidRDefault="008431E4" w:rsidP="0092284A">
      <w:pPr>
        <w:pStyle w:val="berschrift1"/>
      </w:pPr>
      <w:r w:rsidRPr="008431E4">
        <w:t>Erhebung der Forschungsdaten</w:t>
      </w:r>
      <w:r>
        <w:t xml:space="preserve">, </w:t>
      </w:r>
      <w:r w:rsidRPr="008431E4">
        <w:t>Daten- und Metadatenstandards</w:t>
      </w:r>
    </w:p>
    <w:p w:rsidR="008431E4" w:rsidRDefault="008431E4" w:rsidP="008431E4">
      <w:pPr>
        <w:pStyle w:val="berschrift2"/>
        <w:ind w:left="567" w:hanging="567"/>
        <w:rPr>
          <w:bCs/>
        </w:rPr>
      </w:pPr>
      <w:r w:rsidRPr="008431E4">
        <w:rPr>
          <w:bCs/>
        </w:rPr>
        <w:t>Beschreibung der Forschungsdaten</w:t>
      </w:r>
      <w:r w:rsidR="00207DA0">
        <w:rPr>
          <w:bCs/>
        </w:rPr>
        <w:t xml:space="preserve">, </w:t>
      </w:r>
      <w:r w:rsidR="00BD434A">
        <w:rPr>
          <w:bCs/>
        </w:rPr>
        <w:t>Art, Menge, Standards</w:t>
      </w:r>
    </w:p>
    <w:p w:rsidR="00D234EA" w:rsidRPr="00D234EA" w:rsidRDefault="00D234EA" w:rsidP="005A5365">
      <w:pPr>
        <w:autoSpaceDE w:val="0"/>
        <w:autoSpaceDN w:val="0"/>
        <w:adjustRightInd w:val="0"/>
        <w:rPr>
          <w:rFonts w:cs="Arial"/>
          <w:color w:val="000000"/>
          <w:sz w:val="20"/>
          <w:highlight w:val="yellow"/>
        </w:rPr>
      </w:pPr>
    </w:p>
    <w:p w:rsidR="008431E4" w:rsidRPr="008431E4" w:rsidRDefault="00BD434A" w:rsidP="008431E4">
      <w:pPr>
        <w:pStyle w:val="berschrift2"/>
        <w:ind w:left="567" w:hanging="567"/>
        <w:rPr>
          <w:bCs/>
        </w:rPr>
      </w:pPr>
      <w:r w:rsidRPr="00BD434A">
        <w:rPr>
          <w:bCs/>
        </w:rPr>
        <w:t>Dokumentation und Speicherung</w:t>
      </w:r>
      <w:r w:rsidR="00D54006">
        <w:rPr>
          <w:bCs/>
        </w:rPr>
        <w:t>, Metadaten</w:t>
      </w:r>
    </w:p>
    <w:p w:rsidR="00AD61D0" w:rsidRDefault="00AD61D0" w:rsidP="003333B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0"/>
          <w:lang w:eastAsia="en-US"/>
        </w:rPr>
      </w:pPr>
    </w:p>
    <w:p w:rsidR="008431E4" w:rsidRDefault="008431E4" w:rsidP="008431E4">
      <w:pPr>
        <w:pStyle w:val="berschrift1"/>
      </w:pPr>
      <w:r w:rsidRPr="008431E4">
        <w:t>Verfügbarmachung der Forschungsdaten</w:t>
      </w:r>
    </w:p>
    <w:p w:rsidR="00C0759B" w:rsidRDefault="007E1AA4" w:rsidP="00C0759B">
      <w:pPr>
        <w:pStyle w:val="berschrift2"/>
        <w:numPr>
          <w:ilvl w:val="0"/>
          <w:numId w:val="42"/>
        </w:numPr>
        <w:ind w:left="567" w:hanging="567"/>
      </w:pPr>
      <w:r w:rsidRPr="00C0759B">
        <w:t>Datenselektion</w:t>
      </w:r>
    </w:p>
    <w:p w:rsidR="00F23290" w:rsidRDefault="00F23290" w:rsidP="00BD434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0"/>
          <w:lang w:eastAsia="en-US"/>
        </w:rPr>
      </w:pPr>
    </w:p>
    <w:p w:rsidR="00C0759B" w:rsidRDefault="00C0759B" w:rsidP="00C0759B">
      <w:pPr>
        <w:pStyle w:val="berschrift2"/>
        <w:numPr>
          <w:ilvl w:val="0"/>
          <w:numId w:val="42"/>
        </w:numPr>
        <w:ind w:left="567" w:hanging="567"/>
      </w:pPr>
      <w:r w:rsidRPr="00C0759B">
        <w:t>Datenarchivierung</w:t>
      </w:r>
    </w:p>
    <w:p w:rsidR="00043BEC" w:rsidRDefault="00043BEC" w:rsidP="003333B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0"/>
          <w:lang w:eastAsia="en-US"/>
        </w:rPr>
      </w:pPr>
    </w:p>
    <w:p w:rsidR="00C0759B" w:rsidRDefault="00C0759B" w:rsidP="00C0759B">
      <w:pPr>
        <w:pStyle w:val="berschrift2"/>
        <w:numPr>
          <w:ilvl w:val="0"/>
          <w:numId w:val="42"/>
        </w:numPr>
        <w:ind w:left="567" w:hanging="567"/>
      </w:pPr>
      <w:r>
        <w:t>Zugriff, Nutzbarmachung</w:t>
      </w:r>
    </w:p>
    <w:p w:rsidR="005A5365" w:rsidRDefault="005A5365" w:rsidP="003333B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0"/>
          <w:lang w:eastAsia="en-US"/>
        </w:rPr>
      </w:pPr>
    </w:p>
    <w:p w:rsidR="00992D08" w:rsidRDefault="00992D08" w:rsidP="00992D08">
      <w:pPr>
        <w:pStyle w:val="berschrift2"/>
        <w:numPr>
          <w:ilvl w:val="0"/>
          <w:numId w:val="42"/>
        </w:numPr>
        <w:ind w:left="567" w:hanging="567"/>
      </w:pPr>
      <w:r>
        <w:t xml:space="preserve">Datensicherheit, Datenschutz, </w:t>
      </w:r>
      <w:r w:rsidRPr="00992D08">
        <w:t>rechtliche Aspekt</w:t>
      </w:r>
      <w:r>
        <w:t>e</w:t>
      </w:r>
    </w:p>
    <w:p w:rsidR="00AD61D0" w:rsidRDefault="00AD61D0" w:rsidP="003333B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0"/>
          <w:lang w:eastAsia="en-US"/>
        </w:rPr>
      </w:pPr>
    </w:p>
    <w:p w:rsidR="008431E4" w:rsidRDefault="008431E4" w:rsidP="008431E4">
      <w:pPr>
        <w:pStyle w:val="berschrift1"/>
      </w:pPr>
      <w:r w:rsidRPr="008431E4">
        <w:t>Relevante Richtlinien</w:t>
      </w:r>
    </w:p>
    <w:p w:rsidR="00043BEC" w:rsidRPr="00D25D27" w:rsidRDefault="00043BEC" w:rsidP="00202BB4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709" w:hanging="425"/>
        <w:contextualSpacing w:val="0"/>
        <w:jc w:val="left"/>
        <w:rPr>
          <w:rFonts w:cs="Arial"/>
        </w:rPr>
      </w:pPr>
    </w:p>
    <w:p w:rsidR="00043BEC" w:rsidRDefault="00043BEC" w:rsidP="00202BB4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709" w:hanging="425"/>
        <w:contextualSpacing w:val="0"/>
        <w:jc w:val="left"/>
        <w:rPr>
          <w:rFonts w:cs="Arial"/>
        </w:rPr>
      </w:pPr>
    </w:p>
    <w:p w:rsidR="00AD61D0" w:rsidRDefault="00AD61D0" w:rsidP="00AD61D0">
      <w:pPr>
        <w:autoSpaceDE w:val="0"/>
        <w:autoSpaceDN w:val="0"/>
        <w:adjustRightInd w:val="0"/>
        <w:rPr>
          <w:rFonts w:cs="Arial"/>
        </w:rPr>
      </w:pPr>
    </w:p>
    <w:sectPr w:rsidR="00AD61D0" w:rsidSect="00A67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2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04" w:rsidRDefault="00D85E04" w:rsidP="00907427">
      <w:pPr>
        <w:spacing w:after="0"/>
      </w:pPr>
      <w:r>
        <w:separator/>
      </w:r>
    </w:p>
  </w:endnote>
  <w:endnote w:type="continuationSeparator" w:id="0">
    <w:p w:rsidR="00D85E04" w:rsidRDefault="00D85E04" w:rsidP="00907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29" w:rsidRDefault="004771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29" w:rsidRDefault="004771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12" w:rsidRPr="00A67412" w:rsidRDefault="00A67412" w:rsidP="00A67412">
    <w:pPr>
      <w:tabs>
        <w:tab w:val="left" w:pos="4111"/>
        <w:tab w:val="left" w:pos="4536"/>
        <w:tab w:val="left" w:pos="6379"/>
        <w:tab w:val="left" w:pos="7088"/>
        <w:tab w:val="right" w:pos="9072"/>
      </w:tabs>
      <w:spacing w:after="0"/>
      <w:ind w:right="-567"/>
      <w:rPr>
        <w:rFonts w:cs="Arial"/>
        <w:i/>
        <w:kern w:val="16"/>
        <w:sz w:val="16"/>
        <w:szCs w:val="16"/>
      </w:rPr>
    </w:pPr>
    <w:r w:rsidRPr="00A67412">
      <w:rPr>
        <w:rFonts w:cs="Arial"/>
        <w:i/>
        <w:kern w:val="16"/>
        <w:sz w:val="16"/>
        <w:szCs w:val="16"/>
      </w:rPr>
      <w:t>Fachagentur Nachwachsende Rohstoffe e.V. (FNR)</w:t>
    </w:r>
    <w:r w:rsidRPr="00A67412">
      <w:rPr>
        <w:rFonts w:cs="Arial"/>
        <w:i/>
        <w:kern w:val="16"/>
        <w:sz w:val="16"/>
        <w:szCs w:val="16"/>
      </w:rPr>
      <w:tab/>
      <w:t>Tel.:</w:t>
    </w:r>
    <w:r w:rsidRPr="00A67412">
      <w:rPr>
        <w:rFonts w:cs="Arial"/>
        <w:i/>
        <w:kern w:val="16"/>
        <w:sz w:val="16"/>
        <w:szCs w:val="16"/>
      </w:rPr>
      <w:tab/>
      <w:t>+49 3843 6930-0</w:t>
    </w:r>
    <w:r w:rsidRPr="00A67412">
      <w:rPr>
        <w:rFonts w:cs="Arial"/>
        <w:i/>
        <w:kern w:val="16"/>
        <w:sz w:val="16"/>
        <w:szCs w:val="16"/>
      </w:rPr>
      <w:tab/>
    </w:r>
    <w:r w:rsidRPr="00A67412">
      <w:rPr>
        <w:rFonts w:cs="Arial"/>
        <w:i/>
        <w:iCs/>
        <w:kern w:val="16"/>
        <w:sz w:val="16"/>
        <w:szCs w:val="16"/>
        <w:lang w:val="it-IT"/>
      </w:rPr>
      <w:t xml:space="preserve">E-Mail: </w:t>
    </w:r>
    <w:r w:rsidRPr="00A67412">
      <w:rPr>
        <w:rFonts w:cs="Arial"/>
        <w:i/>
        <w:iCs/>
        <w:kern w:val="16"/>
        <w:sz w:val="16"/>
        <w:szCs w:val="16"/>
        <w:lang w:val="it-IT"/>
      </w:rPr>
      <w:tab/>
    </w:r>
    <w:hyperlink r:id="rId1" w:history="1">
      <w:r w:rsidRPr="00A67412">
        <w:rPr>
          <w:rFonts w:cs="Arial"/>
          <w:i/>
          <w:color w:val="0000FF" w:themeColor="hyperlink"/>
          <w:kern w:val="16"/>
          <w:sz w:val="16"/>
          <w:szCs w:val="16"/>
          <w:u w:val="single"/>
          <w:lang w:val="it-IT"/>
        </w:rPr>
        <w:t>info@fnr.de</w:t>
      </w:r>
    </w:hyperlink>
    <w:r w:rsidRPr="00A67412">
      <w:rPr>
        <w:rFonts w:cs="Arial"/>
        <w:i/>
        <w:kern w:val="16"/>
        <w:sz w:val="16"/>
        <w:szCs w:val="16"/>
        <w:lang w:val="it-IT"/>
      </w:rPr>
      <w:tab/>
      <w:t>Stand:</w:t>
    </w:r>
  </w:p>
  <w:p w:rsidR="00870A07" w:rsidRPr="00A67412" w:rsidRDefault="00A67412" w:rsidP="00A67412">
    <w:pPr>
      <w:tabs>
        <w:tab w:val="left" w:pos="4111"/>
        <w:tab w:val="left" w:pos="4536"/>
        <w:tab w:val="left" w:pos="6379"/>
        <w:tab w:val="left" w:pos="7088"/>
        <w:tab w:val="right" w:pos="9072"/>
      </w:tabs>
      <w:spacing w:after="0"/>
      <w:ind w:right="-567"/>
      <w:rPr>
        <w:rFonts w:cs="Arial"/>
        <w:i/>
        <w:kern w:val="16"/>
        <w:sz w:val="16"/>
        <w:szCs w:val="16"/>
      </w:rPr>
    </w:pPr>
    <w:r w:rsidRPr="00A67412">
      <w:rPr>
        <w:rFonts w:cs="Arial"/>
        <w:i/>
        <w:kern w:val="16"/>
        <w:sz w:val="16"/>
        <w:szCs w:val="16"/>
      </w:rPr>
      <w:t>OT Gülzow, Hofplatz 1, 18276 Gülzow-Prüzen</w:t>
    </w:r>
    <w:r w:rsidRPr="00A67412">
      <w:rPr>
        <w:rFonts w:cs="Arial"/>
        <w:i/>
        <w:kern w:val="16"/>
        <w:sz w:val="16"/>
        <w:szCs w:val="16"/>
      </w:rPr>
      <w:tab/>
      <w:t xml:space="preserve">Fax: </w:t>
    </w:r>
    <w:r w:rsidRPr="00A67412">
      <w:rPr>
        <w:rFonts w:cs="Arial"/>
        <w:i/>
        <w:kern w:val="16"/>
        <w:sz w:val="16"/>
        <w:szCs w:val="16"/>
      </w:rPr>
      <w:tab/>
      <w:t>+49 3843 6930-102</w:t>
    </w:r>
    <w:r w:rsidRPr="00A67412">
      <w:rPr>
        <w:rFonts w:cs="Arial"/>
        <w:i/>
        <w:kern w:val="16"/>
        <w:sz w:val="16"/>
        <w:szCs w:val="16"/>
      </w:rPr>
      <w:tab/>
    </w:r>
    <w:r w:rsidRPr="00A67412">
      <w:rPr>
        <w:rFonts w:cs="Arial"/>
        <w:i/>
        <w:iCs/>
        <w:kern w:val="16"/>
        <w:sz w:val="16"/>
        <w:szCs w:val="16"/>
        <w:lang w:val="it-IT"/>
      </w:rPr>
      <w:t>Internet:</w:t>
    </w:r>
    <w:r w:rsidRPr="00A67412">
      <w:rPr>
        <w:rFonts w:cs="Arial"/>
        <w:i/>
        <w:iCs/>
        <w:kern w:val="16"/>
        <w:sz w:val="16"/>
        <w:szCs w:val="16"/>
        <w:lang w:val="it-IT"/>
      </w:rPr>
      <w:tab/>
    </w:r>
    <w:hyperlink r:id="rId2" w:history="1">
      <w:r w:rsidRPr="00A67412">
        <w:rPr>
          <w:rFonts w:cs="Arial"/>
          <w:i/>
          <w:color w:val="0000FF" w:themeColor="hyperlink"/>
          <w:kern w:val="16"/>
          <w:sz w:val="16"/>
          <w:szCs w:val="16"/>
          <w:u w:val="single"/>
          <w:lang w:val="it-IT"/>
        </w:rPr>
        <w:t>www.fnr.de</w:t>
      </w:r>
    </w:hyperlink>
    <w:r w:rsidRPr="00A67412">
      <w:rPr>
        <w:rFonts w:cs="Arial"/>
        <w:i/>
        <w:kern w:val="16"/>
        <w:sz w:val="16"/>
        <w:szCs w:val="16"/>
        <w:lang w:val="it-IT"/>
      </w:rPr>
      <w:tab/>
    </w:r>
    <w:proofErr w:type="spellStart"/>
    <w:r w:rsidRPr="00A67412">
      <w:rPr>
        <w:rFonts w:cs="Arial"/>
        <w:i/>
        <w:kern w:val="16"/>
        <w:sz w:val="16"/>
        <w:szCs w:val="16"/>
        <w:lang w:val="it-IT"/>
      </w:rPr>
      <w:t>Juli</w:t>
    </w:r>
    <w:proofErr w:type="spellEnd"/>
    <w:r w:rsidRPr="00A67412">
      <w:rPr>
        <w:rFonts w:cs="Arial"/>
        <w:i/>
        <w:kern w:val="16"/>
        <w:sz w:val="16"/>
        <w:szCs w:val="16"/>
        <w:lang w:val="it-IT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04" w:rsidRDefault="00D85E04" w:rsidP="00907427">
      <w:pPr>
        <w:spacing w:after="0"/>
      </w:pPr>
      <w:r>
        <w:separator/>
      </w:r>
    </w:p>
  </w:footnote>
  <w:footnote w:type="continuationSeparator" w:id="0">
    <w:p w:rsidR="00D85E04" w:rsidRDefault="00D85E04" w:rsidP="00907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29" w:rsidRDefault="004771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29" w:rsidRDefault="004771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26" w:rsidRPr="00477129" w:rsidRDefault="00477129" w:rsidP="00477129">
    <w:pPr>
      <w:tabs>
        <w:tab w:val="center" w:pos="4536"/>
        <w:tab w:val="right" w:pos="9072"/>
      </w:tabs>
      <w:spacing w:after="360"/>
      <w:jc w:val="center"/>
      <w:rPr>
        <w:sz w:val="28"/>
        <w:szCs w:val="28"/>
      </w:rPr>
    </w:pPr>
    <w:r w:rsidRPr="00477129">
      <w:rPr>
        <w:noProof/>
        <w:lang w:eastAsia="de-DE"/>
      </w:rPr>
      <w:drawing>
        <wp:inline distT="0" distB="0" distL="0" distR="0" wp14:anchorId="1E7AE6F0" wp14:editId="6BFA5462">
          <wp:extent cx="1344060" cy="720000"/>
          <wp:effectExtent l="0" t="0" r="8890" b="4445"/>
          <wp:docPr id="13" name="Grafik 13" descr="Logo der Fachagentur Nachwachsende Rohstoffe e.V. (FNR)" title="FN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06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7129">
      <w:rPr>
        <w:noProof/>
        <w:lang w:eastAsia="de-DE"/>
      </w:rPr>
      <w:drawing>
        <wp:inline distT="0" distB="0" distL="0" distR="0" wp14:anchorId="7D843393" wp14:editId="53BB97E5">
          <wp:extent cx="1792097" cy="720000"/>
          <wp:effectExtent l="0" t="0" r="0" b="4445"/>
          <wp:docPr id="14" name="Grafik 14" descr="Logo des Bundesministeriums für Ernährung und Landwirtschaft (BMEL)" title="BM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102"/>
    <w:multiLevelType w:val="hybridMultilevel"/>
    <w:tmpl w:val="8FA65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CF7"/>
    <w:multiLevelType w:val="hybridMultilevel"/>
    <w:tmpl w:val="F9585C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C94"/>
    <w:multiLevelType w:val="hybridMultilevel"/>
    <w:tmpl w:val="84CAAAC6"/>
    <w:lvl w:ilvl="0" w:tplc="2188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894AE">
      <w:start w:val="1"/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813"/>
    <w:multiLevelType w:val="hybridMultilevel"/>
    <w:tmpl w:val="D08AC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7137"/>
    <w:multiLevelType w:val="hybridMultilevel"/>
    <w:tmpl w:val="3EB4E84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520D4"/>
    <w:multiLevelType w:val="hybridMultilevel"/>
    <w:tmpl w:val="481A9208"/>
    <w:lvl w:ilvl="0" w:tplc="6A26C62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5598"/>
    <w:multiLevelType w:val="hybridMultilevel"/>
    <w:tmpl w:val="FD74D3E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B7835"/>
    <w:multiLevelType w:val="hybridMultilevel"/>
    <w:tmpl w:val="16D664EE"/>
    <w:lvl w:ilvl="0" w:tplc="9D9AC73A">
      <w:start w:val="1"/>
      <w:numFmt w:val="decimal"/>
      <w:pStyle w:val="berschrift2"/>
      <w:lvlText w:val="%1."/>
      <w:lvlJc w:val="left"/>
      <w:pPr>
        <w:ind w:left="503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5759" w:hanging="360"/>
      </w:pPr>
    </w:lvl>
    <w:lvl w:ilvl="2" w:tplc="0407001B" w:tentative="1">
      <w:start w:val="1"/>
      <w:numFmt w:val="lowerRoman"/>
      <w:lvlText w:val="%3."/>
      <w:lvlJc w:val="right"/>
      <w:pPr>
        <w:ind w:left="6479" w:hanging="180"/>
      </w:pPr>
    </w:lvl>
    <w:lvl w:ilvl="3" w:tplc="0407000F" w:tentative="1">
      <w:start w:val="1"/>
      <w:numFmt w:val="decimal"/>
      <w:lvlText w:val="%4."/>
      <w:lvlJc w:val="left"/>
      <w:pPr>
        <w:ind w:left="7199" w:hanging="360"/>
      </w:pPr>
    </w:lvl>
    <w:lvl w:ilvl="4" w:tplc="04070019" w:tentative="1">
      <w:start w:val="1"/>
      <w:numFmt w:val="lowerLetter"/>
      <w:lvlText w:val="%5."/>
      <w:lvlJc w:val="left"/>
      <w:pPr>
        <w:ind w:left="7919" w:hanging="360"/>
      </w:pPr>
    </w:lvl>
    <w:lvl w:ilvl="5" w:tplc="0407001B" w:tentative="1">
      <w:start w:val="1"/>
      <w:numFmt w:val="lowerRoman"/>
      <w:lvlText w:val="%6."/>
      <w:lvlJc w:val="right"/>
      <w:pPr>
        <w:ind w:left="8639" w:hanging="180"/>
      </w:pPr>
    </w:lvl>
    <w:lvl w:ilvl="6" w:tplc="0407000F" w:tentative="1">
      <w:start w:val="1"/>
      <w:numFmt w:val="decimal"/>
      <w:lvlText w:val="%7."/>
      <w:lvlJc w:val="left"/>
      <w:pPr>
        <w:ind w:left="9359" w:hanging="360"/>
      </w:pPr>
    </w:lvl>
    <w:lvl w:ilvl="7" w:tplc="04070019" w:tentative="1">
      <w:start w:val="1"/>
      <w:numFmt w:val="lowerLetter"/>
      <w:lvlText w:val="%8."/>
      <w:lvlJc w:val="left"/>
      <w:pPr>
        <w:ind w:left="10079" w:hanging="360"/>
      </w:pPr>
    </w:lvl>
    <w:lvl w:ilvl="8" w:tplc="0407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 w15:restartNumberingAfterBreak="0">
    <w:nsid w:val="194E7B7E"/>
    <w:multiLevelType w:val="hybridMultilevel"/>
    <w:tmpl w:val="5492BA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A5314"/>
    <w:multiLevelType w:val="hybridMultilevel"/>
    <w:tmpl w:val="103AF00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B206A"/>
    <w:multiLevelType w:val="hybridMultilevel"/>
    <w:tmpl w:val="C5BC72D6"/>
    <w:lvl w:ilvl="0" w:tplc="C60C7848">
      <w:start w:val="1"/>
      <w:numFmt w:val="decimal"/>
      <w:lvlText w:val="%1."/>
      <w:lvlJc w:val="right"/>
      <w:pPr>
        <w:ind w:left="213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2787BEC"/>
    <w:multiLevelType w:val="hybridMultilevel"/>
    <w:tmpl w:val="9C7CE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37CCD"/>
    <w:multiLevelType w:val="hybridMultilevel"/>
    <w:tmpl w:val="2A16E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74BE1"/>
    <w:multiLevelType w:val="hybridMultilevel"/>
    <w:tmpl w:val="3CBA145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6F79FC"/>
    <w:multiLevelType w:val="hybridMultilevel"/>
    <w:tmpl w:val="05C0E330"/>
    <w:lvl w:ilvl="0" w:tplc="895E77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5E30DFA"/>
    <w:multiLevelType w:val="hybridMultilevel"/>
    <w:tmpl w:val="7CAAF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00530"/>
    <w:multiLevelType w:val="hybridMultilevel"/>
    <w:tmpl w:val="81C2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A5D59"/>
    <w:multiLevelType w:val="hybridMultilevel"/>
    <w:tmpl w:val="F8DCB2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6FC3"/>
    <w:multiLevelType w:val="hybridMultilevel"/>
    <w:tmpl w:val="5F7EF104"/>
    <w:lvl w:ilvl="0" w:tplc="6A26C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AD0386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3D2"/>
    <w:multiLevelType w:val="hybridMultilevel"/>
    <w:tmpl w:val="144AA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50FE"/>
    <w:multiLevelType w:val="hybridMultilevel"/>
    <w:tmpl w:val="A90249BA"/>
    <w:lvl w:ilvl="0" w:tplc="BAD038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C5BAD"/>
    <w:multiLevelType w:val="hybridMultilevel"/>
    <w:tmpl w:val="90BC2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1724"/>
    <w:multiLevelType w:val="hybridMultilevel"/>
    <w:tmpl w:val="C5BC72D6"/>
    <w:lvl w:ilvl="0" w:tplc="C60C7848">
      <w:start w:val="1"/>
      <w:numFmt w:val="decimal"/>
      <w:lvlText w:val="%1."/>
      <w:lvlJc w:val="right"/>
      <w:pPr>
        <w:ind w:left="213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634065FF"/>
    <w:multiLevelType w:val="hybridMultilevel"/>
    <w:tmpl w:val="258A8BFC"/>
    <w:lvl w:ilvl="0" w:tplc="2A4C2ED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4C513B4"/>
    <w:multiLevelType w:val="hybridMultilevel"/>
    <w:tmpl w:val="540CB610"/>
    <w:lvl w:ilvl="0" w:tplc="2188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88B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5F08"/>
    <w:multiLevelType w:val="hybridMultilevel"/>
    <w:tmpl w:val="E5E41E3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D5159"/>
    <w:multiLevelType w:val="hybridMultilevel"/>
    <w:tmpl w:val="4E2C5734"/>
    <w:lvl w:ilvl="0" w:tplc="2188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A612F"/>
    <w:multiLevelType w:val="hybridMultilevel"/>
    <w:tmpl w:val="7CAAF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A7AFA"/>
    <w:multiLevelType w:val="hybridMultilevel"/>
    <w:tmpl w:val="1DA6B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21B7D"/>
    <w:multiLevelType w:val="hybridMultilevel"/>
    <w:tmpl w:val="A90249BA"/>
    <w:lvl w:ilvl="0" w:tplc="BAD038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35E61"/>
    <w:multiLevelType w:val="hybridMultilevel"/>
    <w:tmpl w:val="501CB76C"/>
    <w:lvl w:ilvl="0" w:tplc="2188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88B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404F4"/>
    <w:multiLevelType w:val="hybridMultilevel"/>
    <w:tmpl w:val="0024DD5C"/>
    <w:lvl w:ilvl="0" w:tplc="2188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88B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769BD"/>
    <w:multiLevelType w:val="hybridMultilevel"/>
    <w:tmpl w:val="57BEAD88"/>
    <w:lvl w:ilvl="0" w:tplc="6A26C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62CF7"/>
    <w:multiLevelType w:val="hybridMultilevel"/>
    <w:tmpl w:val="7CAAF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35980"/>
    <w:multiLevelType w:val="hybridMultilevel"/>
    <w:tmpl w:val="A6581E74"/>
    <w:lvl w:ilvl="0" w:tplc="5658F8AA">
      <w:start w:val="1"/>
      <w:numFmt w:val="decimal"/>
      <w:lvlText w:val="%1."/>
      <w:lvlJc w:val="right"/>
      <w:pPr>
        <w:ind w:left="213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23"/>
  </w:num>
  <w:num w:numId="5">
    <w:abstractNumId w:val="9"/>
  </w:num>
  <w:num w:numId="6">
    <w:abstractNumId w:val="25"/>
  </w:num>
  <w:num w:numId="7">
    <w:abstractNumId w:val="32"/>
  </w:num>
  <w:num w:numId="8">
    <w:abstractNumId w:val="18"/>
  </w:num>
  <w:num w:numId="9">
    <w:abstractNumId w:val="27"/>
  </w:num>
  <w:num w:numId="10">
    <w:abstractNumId w:val="33"/>
  </w:num>
  <w:num w:numId="11">
    <w:abstractNumId w:val="5"/>
  </w:num>
  <w:num w:numId="12">
    <w:abstractNumId w:val="20"/>
  </w:num>
  <w:num w:numId="13">
    <w:abstractNumId w:val="29"/>
  </w:num>
  <w:num w:numId="14">
    <w:abstractNumId w:val="26"/>
  </w:num>
  <w:num w:numId="15">
    <w:abstractNumId w:val="8"/>
  </w:num>
  <w:num w:numId="16">
    <w:abstractNumId w:val="2"/>
  </w:num>
  <w:num w:numId="17">
    <w:abstractNumId w:val="30"/>
  </w:num>
  <w:num w:numId="18">
    <w:abstractNumId w:val="1"/>
  </w:num>
  <w:num w:numId="19">
    <w:abstractNumId w:val="34"/>
  </w:num>
  <w:num w:numId="20">
    <w:abstractNumId w:val="14"/>
  </w:num>
  <w:num w:numId="21">
    <w:abstractNumId w:val="10"/>
  </w:num>
  <w:num w:numId="22">
    <w:abstractNumId w:val="22"/>
  </w:num>
  <w:num w:numId="23">
    <w:abstractNumId w:val="24"/>
  </w:num>
  <w:num w:numId="24">
    <w:abstractNumId w:val="31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17"/>
  </w:num>
  <w:num w:numId="30">
    <w:abstractNumId w:val="28"/>
  </w:num>
  <w:num w:numId="31">
    <w:abstractNumId w:val="12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13"/>
  </w:num>
  <w:num w:numId="40">
    <w:abstractNumId w:val="7"/>
  </w:num>
  <w:num w:numId="41">
    <w:abstractNumId w:val="7"/>
  </w:num>
  <w:num w:numId="42">
    <w:abstractNumId w:val="7"/>
    <w:lvlOverride w:ilvl="0">
      <w:startOverride w:val="1"/>
    </w:lvlOverride>
  </w:num>
  <w:num w:numId="43">
    <w:abstractNumId w:val="7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F"/>
    <w:rsid w:val="00003754"/>
    <w:rsid w:val="00012109"/>
    <w:rsid w:val="00022DA3"/>
    <w:rsid w:val="000256CF"/>
    <w:rsid w:val="00043BEC"/>
    <w:rsid w:val="00067A59"/>
    <w:rsid w:val="00080F51"/>
    <w:rsid w:val="000947E9"/>
    <w:rsid w:val="00097536"/>
    <w:rsid w:val="000A07E3"/>
    <w:rsid w:val="000A7B44"/>
    <w:rsid w:val="000C08EC"/>
    <w:rsid w:val="000E1CA0"/>
    <w:rsid w:val="00102F75"/>
    <w:rsid w:val="0014190C"/>
    <w:rsid w:val="00184FBF"/>
    <w:rsid w:val="001E574D"/>
    <w:rsid w:val="00202BB4"/>
    <w:rsid w:val="002044C2"/>
    <w:rsid w:val="00207DA0"/>
    <w:rsid w:val="002614FB"/>
    <w:rsid w:val="00291698"/>
    <w:rsid w:val="002B6970"/>
    <w:rsid w:val="00304A15"/>
    <w:rsid w:val="0032181A"/>
    <w:rsid w:val="00322BF5"/>
    <w:rsid w:val="003269DC"/>
    <w:rsid w:val="003333BF"/>
    <w:rsid w:val="0034495A"/>
    <w:rsid w:val="00371F28"/>
    <w:rsid w:val="003A0E9C"/>
    <w:rsid w:val="003B375B"/>
    <w:rsid w:val="003D62C7"/>
    <w:rsid w:val="0040577D"/>
    <w:rsid w:val="004216D4"/>
    <w:rsid w:val="00430C21"/>
    <w:rsid w:val="004346E7"/>
    <w:rsid w:val="004419B8"/>
    <w:rsid w:val="00456361"/>
    <w:rsid w:val="00472F61"/>
    <w:rsid w:val="00477129"/>
    <w:rsid w:val="004805AC"/>
    <w:rsid w:val="0048329A"/>
    <w:rsid w:val="004D4B79"/>
    <w:rsid w:val="004E6CA6"/>
    <w:rsid w:val="004F4768"/>
    <w:rsid w:val="00506FBB"/>
    <w:rsid w:val="00513E16"/>
    <w:rsid w:val="005550C2"/>
    <w:rsid w:val="005829C9"/>
    <w:rsid w:val="005A5365"/>
    <w:rsid w:val="005B42A8"/>
    <w:rsid w:val="005C5372"/>
    <w:rsid w:val="005D2437"/>
    <w:rsid w:val="005F0EEB"/>
    <w:rsid w:val="005F5A2D"/>
    <w:rsid w:val="0067377E"/>
    <w:rsid w:val="00681770"/>
    <w:rsid w:val="006965C5"/>
    <w:rsid w:val="006E1A59"/>
    <w:rsid w:val="00700808"/>
    <w:rsid w:val="00740A26"/>
    <w:rsid w:val="00770668"/>
    <w:rsid w:val="007A2DAB"/>
    <w:rsid w:val="007B51D5"/>
    <w:rsid w:val="007B7B7A"/>
    <w:rsid w:val="007C5711"/>
    <w:rsid w:val="007D49C5"/>
    <w:rsid w:val="007E1AA4"/>
    <w:rsid w:val="00803EF5"/>
    <w:rsid w:val="008431E4"/>
    <w:rsid w:val="00851827"/>
    <w:rsid w:val="00863438"/>
    <w:rsid w:val="00870A07"/>
    <w:rsid w:val="00897C01"/>
    <w:rsid w:val="008B79FA"/>
    <w:rsid w:val="008D52EC"/>
    <w:rsid w:val="008E6C3A"/>
    <w:rsid w:val="008F60C7"/>
    <w:rsid w:val="00901F8D"/>
    <w:rsid w:val="00904411"/>
    <w:rsid w:val="00905CAA"/>
    <w:rsid w:val="00907427"/>
    <w:rsid w:val="0092284A"/>
    <w:rsid w:val="00926CF9"/>
    <w:rsid w:val="00930DB2"/>
    <w:rsid w:val="009463C5"/>
    <w:rsid w:val="0095116F"/>
    <w:rsid w:val="009707B8"/>
    <w:rsid w:val="009746F5"/>
    <w:rsid w:val="00992D08"/>
    <w:rsid w:val="009A24CE"/>
    <w:rsid w:val="009A3382"/>
    <w:rsid w:val="009C0E3D"/>
    <w:rsid w:val="009E0ADA"/>
    <w:rsid w:val="009F3386"/>
    <w:rsid w:val="009F6E32"/>
    <w:rsid w:val="00A0478F"/>
    <w:rsid w:val="00A075E6"/>
    <w:rsid w:val="00A11409"/>
    <w:rsid w:val="00A232AF"/>
    <w:rsid w:val="00A25BBB"/>
    <w:rsid w:val="00A26144"/>
    <w:rsid w:val="00A50246"/>
    <w:rsid w:val="00A551BE"/>
    <w:rsid w:val="00A64ACF"/>
    <w:rsid w:val="00A67412"/>
    <w:rsid w:val="00A71317"/>
    <w:rsid w:val="00A73660"/>
    <w:rsid w:val="00A8366E"/>
    <w:rsid w:val="00A93594"/>
    <w:rsid w:val="00A97B79"/>
    <w:rsid w:val="00AC0B3D"/>
    <w:rsid w:val="00AC35F1"/>
    <w:rsid w:val="00AD28EE"/>
    <w:rsid w:val="00AD61D0"/>
    <w:rsid w:val="00AE7467"/>
    <w:rsid w:val="00B23AC7"/>
    <w:rsid w:val="00B44412"/>
    <w:rsid w:val="00B626A1"/>
    <w:rsid w:val="00B75012"/>
    <w:rsid w:val="00B77CAF"/>
    <w:rsid w:val="00B80A3C"/>
    <w:rsid w:val="00BA294C"/>
    <w:rsid w:val="00BB4857"/>
    <w:rsid w:val="00BC0E2C"/>
    <w:rsid w:val="00BD434A"/>
    <w:rsid w:val="00BD5EB6"/>
    <w:rsid w:val="00BE320A"/>
    <w:rsid w:val="00C0759B"/>
    <w:rsid w:val="00C15A98"/>
    <w:rsid w:val="00C21B16"/>
    <w:rsid w:val="00C22CA7"/>
    <w:rsid w:val="00C545C1"/>
    <w:rsid w:val="00C73CE4"/>
    <w:rsid w:val="00C85908"/>
    <w:rsid w:val="00C875DD"/>
    <w:rsid w:val="00CB16D5"/>
    <w:rsid w:val="00CB2004"/>
    <w:rsid w:val="00D15031"/>
    <w:rsid w:val="00D234EA"/>
    <w:rsid w:val="00D25D27"/>
    <w:rsid w:val="00D3385C"/>
    <w:rsid w:val="00D403CD"/>
    <w:rsid w:val="00D50E4F"/>
    <w:rsid w:val="00D54006"/>
    <w:rsid w:val="00D64272"/>
    <w:rsid w:val="00D645AE"/>
    <w:rsid w:val="00D85E04"/>
    <w:rsid w:val="00D93595"/>
    <w:rsid w:val="00DC522E"/>
    <w:rsid w:val="00E05EA5"/>
    <w:rsid w:val="00E10A54"/>
    <w:rsid w:val="00E14DE6"/>
    <w:rsid w:val="00E20E7A"/>
    <w:rsid w:val="00E2308C"/>
    <w:rsid w:val="00E329BA"/>
    <w:rsid w:val="00E63A8B"/>
    <w:rsid w:val="00E711E2"/>
    <w:rsid w:val="00E836E1"/>
    <w:rsid w:val="00EB4C2B"/>
    <w:rsid w:val="00ED46BA"/>
    <w:rsid w:val="00EF129B"/>
    <w:rsid w:val="00F14DB9"/>
    <w:rsid w:val="00F23290"/>
    <w:rsid w:val="00F30F11"/>
    <w:rsid w:val="00F40160"/>
    <w:rsid w:val="00F64D6E"/>
    <w:rsid w:val="00FB5915"/>
    <w:rsid w:val="00FD4271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BC6E55D3-452E-480C-8F9A-740F5B99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7427"/>
    <w:pPr>
      <w:widowControl w:val="0"/>
      <w:suppressAutoHyphens/>
      <w:spacing w:after="120"/>
    </w:pPr>
    <w:rPr>
      <w:rFonts w:eastAsia="Times" w:cs="Times"/>
      <w:sz w:val="18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92284A"/>
    <w:pPr>
      <w:keepNext/>
      <w:keepLines/>
      <w:spacing w:before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759B"/>
    <w:pPr>
      <w:keepNext/>
      <w:keepLines/>
      <w:numPr>
        <w:numId w:val="32"/>
      </w:numPr>
      <w:spacing w:before="2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74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7427"/>
    <w:rPr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074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7427"/>
    <w:rPr>
      <w:szCs w:val="22"/>
    </w:rPr>
  </w:style>
  <w:style w:type="character" w:styleId="Funotenzeichen">
    <w:name w:val="footnote reference"/>
    <w:uiPriority w:val="99"/>
    <w:rsid w:val="0090742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92284A"/>
    <w:pPr>
      <w:spacing w:before="240" w:after="240"/>
      <w:jc w:val="center"/>
    </w:pPr>
    <w:rPr>
      <w:b/>
      <w:bCs/>
      <w:smallCaps/>
      <w:sz w:val="36"/>
    </w:rPr>
  </w:style>
  <w:style w:type="character" w:customStyle="1" w:styleId="TitelZchn">
    <w:name w:val="Titel Zchn"/>
    <w:basedOn w:val="Absatz-Standardschriftart"/>
    <w:link w:val="Titel"/>
    <w:rsid w:val="0092284A"/>
    <w:rPr>
      <w:rFonts w:eastAsia="Times" w:cs="Times"/>
      <w:b/>
      <w:bCs/>
      <w:smallCaps/>
      <w:sz w:val="36"/>
      <w:lang w:eastAsia="ar-SA"/>
    </w:rPr>
  </w:style>
  <w:style w:type="paragraph" w:styleId="Listenabsatz">
    <w:name w:val="List Paragraph"/>
    <w:basedOn w:val="Standard"/>
    <w:uiPriority w:val="34"/>
    <w:qFormat/>
    <w:rsid w:val="00907427"/>
    <w:pPr>
      <w:widowControl/>
      <w:suppressAutoHyphens w:val="0"/>
      <w:ind w:left="720"/>
      <w:contextualSpacing/>
      <w:jc w:val="both"/>
    </w:pPr>
    <w:rPr>
      <w:rFonts w:eastAsia="Calibri" w:cs="Times New Roman"/>
      <w:sz w:val="20"/>
      <w:lang w:eastAsia="en-US"/>
    </w:rPr>
  </w:style>
  <w:style w:type="table" w:styleId="Tabellenraster">
    <w:name w:val="Table Grid"/>
    <w:basedOn w:val="NormaleTabelle"/>
    <w:rsid w:val="00F14D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nr">
    <w:name w:val="fnr"/>
    <w:basedOn w:val="NormaleTabelle"/>
    <w:uiPriority w:val="99"/>
    <w:rsid w:val="00F14DB9"/>
    <w:rPr>
      <w:rFonts w:asciiTheme="minorHAnsi" w:eastAsia="Times New Roman" w:hAnsiTheme="minorHAnsi"/>
      <w:sz w:val="18"/>
    </w:rPr>
    <w:tblPr>
      <w:tblStyleRowBandSize w:val="1"/>
      <w:tblBorders>
        <w:insideH w:val="single" w:sz="8" w:space="0" w:color="62BB46"/>
        <w:insideV w:val="single" w:sz="8" w:space="0" w:color="62BB46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8" w:space="0" w:color="62BB46"/>
          <w:bottom w:val="single" w:sz="18" w:space="0" w:color="62BB46"/>
        </w:tcBorders>
        <w:shd w:val="clear" w:color="auto" w:fill="A1D690"/>
      </w:tcPr>
    </w:tblStylePr>
    <w:tblStylePr w:type="lastRow">
      <w:rPr>
        <w:b/>
      </w:rPr>
      <w:tblPr/>
      <w:tcPr>
        <w:tcBorders>
          <w:bottom w:val="single" w:sz="18" w:space="0" w:color="62BB46"/>
        </w:tcBorders>
        <w:shd w:val="clear" w:color="auto" w:fill="auto"/>
      </w:tcPr>
    </w:tblStylePr>
    <w:tblStylePr w:type="firstCol">
      <w:rPr>
        <w:sz w:val="18"/>
      </w:rPr>
    </w:tblStylePr>
    <w:tblStylePr w:type="lastCol">
      <w:rPr>
        <w:b/>
      </w:rPr>
      <w:tblPr/>
      <w:tcPr>
        <w:tcBorders>
          <w:bottom w:val="nil"/>
        </w:tcBorders>
        <w:shd w:val="clear" w:color="auto" w:fill="auto"/>
      </w:tcPr>
    </w:tblStylePr>
    <w:tblStylePr w:type="band1Horz">
      <w:rPr>
        <w:sz w:val="16"/>
      </w:rPr>
    </w:tblStylePr>
    <w:tblStylePr w:type="band2Horz">
      <w:rPr>
        <w:sz w:val="16"/>
      </w:rPr>
      <w:tblPr/>
      <w:tcPr>
        <w:shd w:val="clear" w:color="auto" w:fill="E0F1D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E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EB6"/>
    <w:rPr>
      <w:rFonts w:ascii="Tahoma" w:eastAsia="Times" w:hAnsi="Tahoma" w:cs="Tahoma"/>
      <w:sz w:val="16"/>
      <w:szCs w:val="16"/>
      <w:lang w:eastAsia="ar-SA"/>
    </w:rPr>
  </w:style>
  <w:style w:type="paragraph" w:styleId="Funotentext">
    <w:name w:val="footnote text"/>
    <w:basedOn w:val="Standard"/>
    <w:link w:val="FunotentextZchn"/>
    <w:uiPriority w:val="99"/>
    <w:unhideWhenUsed/>
    <w:rsid w:val="003333BF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33BF"/>
    <w:rPr>
      <w:rFonts w:eastAsia="Times" w:cs="Times"/>
      <w:lang w:eastAsia="ar-SA"/>
    </w:rPr>
  </w:style>
  <w:style w:type="character" w:styleId="Hyperlink">
    <w:name w:val="Hyperlink"/>
    <w:basedOn w:val="Absatz-Standardschriftart"/>
    <w:uiPriority w:val="99"/>
    <w:unhideWhenUsed/>
    <w:rsid w:val="00E2308C"/>
    <w:rPr>
      <w:rFonts w:ascii="Arial" w:hAnsi="Arial"/>
      <w:color w:val="0000FF" w:themeColor="hyperlink"/>
      <w:sz w:val="20"/>
      <w:u w:val="single"/>
    </w:rPr>
  </w:style>
  <w:style w:type="paragraph" w:styleId="KeinLeerraum">
    <w:name w:val="No Spacing"/>
    <w:uiPriority w:val="1"/>
    <w:qFormat/>
    <w:rsid w:val="00F30F11"/>
    <w:pPr>
      <w:widowControl w:val="0"/>
      <w:suppressAutoHyphens/>
    </w:pPr>
    <w:rPr>
      <w:rFonts w:eastAsia="Times" w:cs="Times"/>
      <w:sz w:val="18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92284A"/>
    <w:rPr>
      <w:rFonts w:eastAsiaTheme="majorEastAsia" w:cstheme="majorBidi"/>
      <w:b/>
      <w:bCs/>
      <w:sz w:val="24"/>
      <w:szCs w:val="28"/>
      <w:lang w:eastAsia="ar-SA"/>
    </w:rPr>
  </w:style>
  <w:style w:type="paragraph" w:styleId="Endnotentext">
    <w:name w:val="endnote text"/>
    <w:basedOn w:val="Standard"/>
    <w:link w:val="EndnotentextZchn"/>
    <w:unhideWhenUsed/>
    <w:rsid w:val="00430C21"/>
    <w:pPr>
      <w:tabs>
        <w:tab w:val="left" w:pos="284"/>
      </w:tabs>
      <w:spacing w:after="60"/>
    </w:pPr>
    <w:rPr>
      <w:sz w:val="16"/>
    </w:rPr>
  </w:style>
  <w:style w:type="character" w:customStyle="1" w:styleId="EndnotentextZchn">
    <w:name w:val="Endnotentext Zchn"/>
    <w:basedOn w:val="Absatz-Standardschriftart"/>
    <w:link w:val="Endnotentext"/>
    <w:rsid w:val="00430C21"/>
    <w:rPr>
      <w:rFonts w:eastAsia="Times" w:cs="Times"/>
      <w:sz w:val="16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92284A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759B"/>
    <w:rPr>
      <w:rFonts w:eastAsiaTheme="majorEastAsia" w:cstheme="majorBidi"/>
      <w:b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r.de" TargetMode="External"/><Relationship Id="rId1" Type="http://schemas.openxmlformats.org/officeDocument/2006/relationships/hyperlink" Target="mailto:info@fnr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528C-1D56-49AA-B882-00783711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Fachagentur Nachwachsende Rohstoffe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zum Forschungsdatenmanagementplan (FDMP)</dc:title>
  <dc:subject>Forschungsdatenmanagementplan (FDMP) im FPNR 2024</dc:subject>
  <dc:creator>Wenke Stelter</dc:creator>
  <cp:lastModifiedBy>Peters, Dietmar</cp:lastModifiedBy>
  <cp:revision>10</cp:revision>
  <cp:lastPrinted>2021-01-19T10:13:00Z</cp:lastPrinted>
  <dcterms:created xsi:type="dcterms:W3CDTF">2022-11-07T11:24:00Z</dcterms:created>
  <dcterms:modified xsi:type="dcterms:W3CDTF">2023-10-04T08:01:00Z</dcterms:modified>
</cp:coreProperties>
</file>